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C1C34" w14:textId="77777777" w:rsidR="00AD6E4B" w:rsidRDefault="002C2668" w:rsidP="008673D8">
      <w:pPr>
        <w:pStyle w:val="Heading2"/>
        <w:rPr>
          <w:b/>
          <w:szCs w:val="24"/>
        </w:rPr>
      </w:pPr>
      <w:r w:rsidRPr="002C2668">
        <w:rPr>
          <w:b/>
          <w:szCs w:val="24"/>
        </w:rPr>
        <w:t>Paper and Poster Formats for ILASS-Americas Meetings</w:t>
      </w:r>
    </w:p>
    <w:p w14:paraId="3982D5E7" w14:textId="77777777" w:rsidR="002C2668" w:rsidRPr="002C2668" w:rsidRDefault="002C2668" w:rsidP="002C2668"/>
    <w:p w14:paraId="6B54BEAE" w14:textId="77777777" w:rsidR="00AD6E4B" w:rsidRPr="008673D8" w:rsidRDefault="00B93ADE" w:rsidP="008673D8">
      <w:pPr>
        <w:pStyle w:val="Authors"/>
      </w:pPr>
      <w:r w:rsidRPr="008673D8">
        <w:t>A. B. Author1</w:t>
      </w:r>
      <w:r w:rsidRPr="008673D8">
        <w:rPr>
          <w:vertAlign w:val="superscript"/>
        </w:rPr>
        <w:t>*</w:t>
      </w:r>
      <w:r w:rsidRPr="008673D8">
        <w:t>, C. D. Author2</w:t>
      </w:r>
    </w:p>
    <w:p w14:paraId="2D240928" w14:textId="77777777" w:rsidR="002C2668" w:rsidRDefault="00B93ADE" w:rsidP="008673D8">
      <w:pPr>
        <w:pStyle w:val="Authors"/>
      </w:pPr>
      <w:r w:rsidRPr="008673D8">
        <w:t>Affiliation</w:t>
      </w:r>
    </w:p>
    <w:p w14:paraId="5A800564" w14:textId="77777777" w:rsidR="002C2668" w:rsidRDefault="00B93ADE" w:rsidP="008673D8">
      <w:pPr>
        <w:pStyle w:val="Authors"/>
      </w:pPr>
      <w:r w:rsidRPr="008673D8">
        <w:t>University of Place</w:t>
      </w:r>
    </w:p>
    <w:p w14:paraId="7C5BC091" w14:textId="77777777" w:rsidR="00AD6E4B" w:rsidRPr="008673D8" w:rsidRDefault="002C2668" w:rsidP="008673D8">
      <w:pPr>
        <w:pStyle w:val="Authors"/>
      </w:pPr>
      <w:r>
        <w:t xml:space="preserve">City, State, Zip, </w:t>
      </w:r>
      <w:r w:rsidR="00B93ADE" w:rsidRPr="008673D8">
        <w:t>Country</w:t>
      </w:r>
    </w:p>
    <w:p w14:paraId="66F76273" w14:textId="77777777" w:rsidR="00AD6E4B" w:rsidRDefault="00AD6E4B" w:rsidP="008673D8">
      <w:pPr>
        <w:pStyle w:val="Heading2"/>
      </w:pPr>
    </w:p>
    <w:p w14:paraId="3B88C5A5" w14:textId="77777777" w:rsidR="00AD6E4B" w:rsidRDefault="0062770C" w:rsidP="008673D8">
      <w:pPr>
        <w:pStyle w:val="AbstractHeading"/>
      </w:pPr>
      <w:r w:rsidRPr="008673D8">
        <w:t>Abstract</w:t>
      </w:r>
    </w:p>
    <w:p w14:paraId="09132C0D" w14:textId="77777777" w:rsidR="00B93ADE" w:rsidRDefault="002C2668" w:rsidP="002C2668">
      <w:pPr>
        <w:ind w:firstLine="0"/>
      </w:pPr>
      <w:r w:rsidRPr="002C2668">
        <w:t xml:space="preserve">This template demonstrates the format for the poster abstracts and the papers for ILASS-Americas meetings.  Your paper must be submitted in this format.  The first page of your document should only include the Title, Author(s)/Address(es), and Abstract with no page number.  The first page will be used in the production of a Book of Abstracts which will be handed out at the conference.  The title of the paper and the author's names and address(es) must be centered and at the top of the first page.  The title should be in </w:t>
      </w:r>
      <w:proofErr w:type="gramStart"/>
      <w:r w:rsidRPr="002C2668">
        <w:t>12 point</w:t>
      </w:r>
      <w:proofErr w:type="gramEnd"/>
      <w:r w:rsidRPr="002C2668">
        <w:t xml:space="preserve"> font, bold-faced, and in ``Title Case'' (upper and lower case letters as used above).  In the header above the title, the conference name, location, and date should be given in 8 point, italicized, font, as shown above.  This should appear on the title page only.  The author's name(s) and address(es) </w:t>
      </w:r>
      <w:proofErr w:type="gramStart"/>
      <w:r w:rsidRPr="002C2668">
        <w:t>should  be</w:t>
      </w:r>
      <w:proofErr w:type="gramEnd"/>
      <w:r w:rsidRPr="002C2668">
        <w:t xml:space="preserve"> in 12 point font but should not be bold-faced.  There should be one blank line between the title and the author's name(s).   A superscript (*) should be added after the name of the corresponding author and a footnote should be added at the bottom of the first column on the first page indicating that the superscript identifies the corresponding author.  The footnote should be separated from the text by a solid line starting at the left of a length approximately equal to 2 inches (50.8 mm).  A short abstract (300 words or less) should follow the address(es).  There should be one blank line between the address(es) and the abstract.  The heading ``Abstract'' should be </w:t>
      </w:r>
      <w:proofErr w:type="gramStart"/>
      <w:r w:rsidRPr="002C2668">
        <w:t>10 point</w:t>
      </w:r>
      <w:proofErr w:type="gramEnd"/>
      <w:r w:rsidRPr="002C2668">
        <w:t xml:space="preserve"> boldface and centered. The abstract should be </w:t>
      </w:r>
      <w:proofErr w:type="gramStart"/>
      <w:r w:rsidRPr="002C2668">
        <w:t>10 point</w:t>
      </w:r>
      <w:proofErr w:type="gramEnd"/>
      <w:r w:rsidRPr="002C2668">
        <w:t xml:space="preserve"> font and one column, the full width of the margins.  The abstract should state the most important specific objectives, the major results, and the most significant conclusions of the paper.  The next page has information about the body of the text.</w:t>
      </w:r>
    </w:p>
    <w:p w14:paraId="3F8DB1C9" w14:textId="77777777" w:rsidR="00AD6E4B" w:rsidRDefault="00AD6E4B" w:rsidP="008673D8"/>
    <w:p w14:paraId="39EA354D" w14:textId="77777777" w:rsidR="00AD6E4B" w:rsidRDefault="00AD6E4B" w:rsidP="008673D8">
      <w:pPr>
        <w:pStyle w:val="Heading3"/>
        <w:sectPr w:rsidR="00AD6E4B">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1080" w:footer="1080" w:gutter="0"/>
          <w:cols w:space="360"/>
          <w:noEndnote/>
          <w:titlePg/>
        </w:sectPr>
      </w:pPr>
    </w:p>
    <w:p w14:paraId="690B972C" w14:textId="77777777" w:rsidR="002C2668" w:rsidRDefault="002C2668">
      <w:pPr>
        <w:tabs>
          <w:tab w:val="clear" w:pos="-1080"/>
          <w:tab w:val="clear" w:pos="-720"/>
          <w:tab w:val="clear" w:pos="0"/>
          <w:tab w:val="clear" w:pos="180"/>
          <w:tab w:val="clear" w:pos="1440"/>
        </w:tabs>
        <w:ind w:firstLine="0"/>
        <w:jc w:val="left"/>
        <w:rPr>
          <w:b/>
          <w:snapToGrid w:val="0"/>
        </w:rPr>
      </w:pPr>
      <w:r>
        <w:br w:type="page"/>
      </w:r>
    </w:p>
    <w:p w14:paraId="7CB368C5" w14:textId="77777777" w:rsidR="002C2668" w:rsidRDefault="002C2668" w:rsidP="002C2668">
      <w:pPr>
        <w:pStyle w:val="Heading1"/>
        <w:sectPr w:rsidR="002C2668" w:rsidSect="00B93ADE">
          <w:type w:val="continuous"/>
          <w:pgSz w:w="12240" w:h="15840" w:code="1"/>
          <w:pgMar w:top="1440" w:right="1440" w:bottom="1440" w:left="1440" w:header="1080" w:footer="1080" w:gutter="0"/>
          <w:cols w:space="360"/>
          <w:noEndnote/>
          <w:titlePg/>
        </w:sectPr>
      </w:pPr>
    </w:p>
    <w:p w14:paraId="09C73C17" w14:textId="77777777" w:rsidR="002C2668" w:rsidRPr="002C2668" w:rsidRDefault="002C2668" w:rsidP="002C2668">
      <w:pPr>
        <w:pStyle w:val="Heading1"/>
      </w:pPr>
      <w:r w:rsidRPr="002C2668">
        <w:lastRenderedPageBreak/>
        <w:t>Font, Layout, and Margins</w:t>
      </w:r>
    </w:p>
    <w:p w14:paraId="3B58EED6" w14:textId="77777777" w:rsidR="002C2668" w:rsidRPr="002C2668" w:rsidRDefault="002C2668" w:rsidP="002C2668">
      <w:pPr>
        <w:rPr>
          <w:snapToGrid w:val="0"/>
        </w:rPr>
      </w:pPr>
      <w:r w:rsidRPr="002C2668">
        <w:rPr>
          <w:snapToGrid w:val="0"/>
        </w:rPr>
        <w:t xml:space="preserve">Papers must be written in English. Papers must be set in a Times type font, preferably Times New Roman.  There is no maximum paper length.  The paper must be set in a </w:t>
      </w:r>
      <w:proofErr w:type="gramStart"/>
      <w:r w:rsidRPr="002C2668">
        <w:rPr>
          <w:snapToGrid w:val="0"/>
        </w:rPr>
        <w:t>two column</w:t>
      </w:r>
      <w:proofErr w:type="gramEnd"/>
      <w:r w:rsidRPr="002C2668">
        <w:rPr>
          <w:snapToGrid w:val="0"/>
        </w:rPr>
        <w:t xml:space="preserve"> format with a 10 point font.  </w:t>
      </w:r>
      <w:r w:rsidRPr="009B5956">
        <w:rPr>
          <w:i/>
          <w:snapToGrid w:val="0"/>
        </w:rPr>
        <w:t>Font sizes less than 10 points will not be accepted.</w:t>
      </w:r>
      <w:r w:rsidRPr="002C2668">
        <w:rPr>
          <w:snapToGrid w:val="0"/>
        </w:rPr>
        <w:t xml:space="preserve"> Each column should be 3.125 inches wide (79.4 mm) with a </w:t>
      </w:r>
      <w:proofErr w:type="gramStart"/>
      <w:r w:rsidRPr="002C2668">
        <w:rPr>
          <w:snapToGrid w:val="0"/>
        </w:rPr>
        <w:t>0.25 inch</w:t>
      </w:r>
      <w:proofErr w:type="gramEnd"/>
      <w:r w:rsidRPr="002C2668">
        <w:rPr>
          <w:snapToGrid w:val="0"/>
        </w:rPr>
        <w:t xml:space="preserve"> (6.4 mm) space between columns. The length of each column should be 9 inches (228.6 mm). Text, figures, and tables should be centered on the page, left-to-right and top-to-bottom. For 8 x </w:t>
      </w:r>
      <w:proofErr w:type="gramStart"/>
      <w:r w:rsidRPr="002C2668">
        <w:rPr>
          <w:snapToGrid w:val="0"/>
        </w:rPr>
        <w:t>11 inch</w:t>
      </w:r>
      <w:proofErr w:type="gramEnd"/>
      <w:r w:rsidRPr="002C2668">
        <w:rPr>
          <w:snapToGrid w:val="0"/>
        </w:rPr>
        <w:t xml:space="preserve"> paper, this corresponds to a 1 inch margin on all sides. For other paper sizes, for example A4, corresponding margin sizes will be different. The orientation of the entire paper should be in the portrait format.  </w:t>
      </w:r>
    </w:p>
    <w:p w14:paraId="5DCF4F39" w14:textId="77777777" w:rsidR="002C2668" w:rsidRPr="002C2668" w:rsidRDefault="002C2668" w:rsidP="002C2668">
      <w:pPr>
        <w:rPr>
          <w:snapToGrid w:val="0"/>
        </w:rPr>
      </w:pPr>
    </w:p>
    <w:p w14:paraId="751F227C" w14:textId="77777777" w:rsidR="002C2668" w:rsidRPr="002C2668" w:rsidRDefault="002C2668" w:rsidP="002C2668">
      <w:pPr>
        <w:rPr>
          <w:snapToGrid w:val="0"/>
        </w:rPr>
      </w:pPr>
      <w:r w:rsidRPr="002C2668">
        <w:rPr>
          <w:snapToGrid w:val="0"/>
        </w:rPr>
        <w:t xml:space="preserve">Headings of sections within the paper should be bold-faced and aligned to the left of the column. The text should begin on the next line after a heading. There should be one blank line between the end of one section and the heading of the next section.   Paragraphs should begin with 0.25 inches or 6.4 mm (approximately 4 letters in </w:t>
      </w:r>
      <w:proofErr w:type="gramStart"/>
      <w:r w:rsidRPr="002C2668">
        <w:rPr>
          <w:snapToGrid w:val="0"/>
        </w:rPr>
        <w:t>10 point</w:t>
      </w:r>
      <w:proofErr w:type="gramEnd"/>
      <w:r w:rsidRPr="002C2668">
        <w:rPr>
          <w:snapToGrid w:val="0"/>
        </w:rPr>
        <w:t xml:space="preserve"> type) indentation and should be full-justified. Hyphenation should be used to make word spacing as uniform as possible.</w:t>
      </w:r>
    </w:p>
    <w:p w14:paraId="467AD4A6" w14:textId="77777777" w:rsidR="009B5956" w:rsidRDefault="009B5956" w:rsidP="009B5956">
      <w:pPr>
        <w:keepNext/>
      </w:pPr>
      <w:r>
        <w:rPr>
          <w:noProof/>
        </w:rPr>
        <w:drawing>
          <wp:inline distT="0" distB="0" distL="0" distR="0" wp14:anchorId="1E5E54EA" wp14:editId="23EC6436">
            <wp:extent cx="2857500" cy="2185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1.pdf"/>
                    <pic:cNvPicPr/>
                  </pic:nvPicPr>
                  <pic:blipFill>
                    <a:blip r:embed="rId13"/>
                    <a:stretch>
                      <a:fillRect/>
                    </a:stretch>
                  </pic:blipFill>
                  <pic:spPr>
                    <a:xfrm>
                      <a:off x="0" y="0"/>
                      <a:ext cx="2857500" cy="2185035"/>
                    </a:xfrm>
                    <a:prstGeom prst="rect">
                      <a:avLst/>
                    </a:prstGeom>
                  </pic:spPr>
                </pic:pic>
              </a:graphicData>
            </a:graphic>
          </wp:inline>
        </w:drawing>
      </w:r>
    </w:p>
    <w:p w14:paraId="713CC9D4" w14:textId="77777777" w:rsidR="002C2668" w:rsidRPr="009B5956" w:rsidRDefault="009B5956" w:rsidP="009B5956">
      <w:pPr>
        <w:pStyle w:val="Caption"/>
        <w:rPr>
          <w:b w:val="0"/>
          <w:snapToGrid w:val="0"/>
        </w:rPr>
      </w:pPr>
      <w:r>
        <w:t xml:space="preserve">Figure </w:t>
      </w:r>
      <w:r w:rsidR="008B20D9">
        <w:fldChar w:fldCharType="begin"/>
      </w:r>
      <w:r w:rsidR="008B20D9">
        <w:instrText xml:space="preserve"> SEQ Figure \* ARABIC </w:instrText>
      </w:r>
      <w:r w:rsidR="008B20D9">
        <w:fldChar w:fldCharType="separate"/>
      </w:r>
      <w:r w:rsidR="00CE758A">
        <w:rPr>
          <w:noProof/>
        </w:rPr>
        <w:t>1</w:t>
      </w:r>
      <w:r w:rsidR="008B20D9">
        <w:rPr>
          <w:noProof/>
        </w:rPr>
        <w:fldChar w:fldCharType="end"/>
      </w:r>
      <w:r>
        <w:t xml:space="preserve">. </w:t>
      </w:r>
      <w:r w:rsidRPr="009B5956">
        <w:rPr>
          <w:b w:val="0"/>
        </w:rPr>
        <w:t>Example of a figure spanning one column.</w:t>
      </w:r>
    </w:p>
    <w:p w14:paraId="4417CEF0" w14:textId="77777777" w:rsidR="009B5956" w:rsidRDefault="009B5956" w:rsidP="009B5956">
      <w:pPr>
        <w:pStyle w:val="Heading1"/>
      </w:pPr>
      <w:r>
        <w:t>Page Numbers</w:t>
      </w:r>
    </w:p>
    <w:p w14:paraId="606AB004" w14:textId="77777777" w:rsidR="009B5956" w:rsidRDefault="009B5956" w:rsidP="009B5956">
      <w:r>
        <w:t>Page numbers should not be printed on the title page.</w:t>
      </w:r>
    </w:p>
    <w:p w14:paraId="77EF79B1" w14:textId="77777777" w:rsidR="009B5956" w:rsidRDefault="009B5956" w:rsidP="009B5956">
      <w:pPr>
        <w:pStyle w:val="Heading1"/>
      </w:pPr>
      <w:r>
        <w:t>Figures and Tables</w:t>
      </w:r>
    </w:p>
    <w:p w14:paraId="391C7F40" w14:textId="77777777" w:rsidR="009B5956" w:rsidRDefault="009B5956" w:rsidP="009B5956">
      <w:r w:rsidRPr="009B5956">
        <w:t xml:space="preserve">Figures and tables should be numbered separately, and the order in which they appear should correspond to the order in which they are referenced. The word ``Figure'' and its number and the word ``Table'' and its number should appear in bold faced Times type font of minimum 10 point size, followed by a period, followed by a caption in minimum normal 10 point font, as illustrated in by the </w:t>
      </w:r>
      <w:r w:rsidRPr="009B5956">
        <w:t>figures and tables in this document. Captions should be centered. The word ``Figure'' should always be capitalized and may be abbreviated in the text but not in the figure caption. The word ``Table'' should also be capitalized and should not be abbreviated. See Figs.</w:t>
      </w:r>
      <w:r>
        <w:t xml:space="preserve"> 1</w:t>
      </w:r>
      <w:r w:rsidRPr="009B5956">
        <w:t xml:space="preserve"> and </w:t>
      </w:r>
      <w:r>
        <w:t>2</w:t>
      </w:r>
      <w:r w:rsidRPr="009B5956">
        <w:t xml:space="preserve"> and Table </w:t>
      </w:r>
      <w:r>
        <w:t>1</w:t>
      </w:r>
      <w:r w:rsidRPr="009B5956">
        <w:t xml:space="preserve"> in this document for examples. Figures and tables should appear in portrait format whenever possible. Figures and tables may span a single column, or they may span both columns when necessary, as illustrated at the end of this document. They may appear in the text as they occur, or all at the end of the paper after the references. The labels, symbols and other information on the illustrations should have minimum size corresponding to a </w:t>
      </w:r>
      <w:proofErr w:type="gramStart"/>
      <w:r w:rsidRPr="009B5956">
        <w:t>10 point</w:t>
      </w:r>
      <w:proofErr w:type="gramEnd"/>
      <w:r w:rsidRPr="009B5956">
        <w:t xml:space="preserve"> Times New Roman font when printed. Authors are encouraged to include as much information as possible in the captions to avoid excessive clutter in their Figures and Tables.  Authors may reference animations which will be included in electronic versions if space is available.</w:t>
      </w:r>
    </w:p>
    <w:p w14:paraId="154A8F26" w14:textId="77777777" w:rsidR="009B5956" w:rsidRDefault="009B5956" w:rsidP="009B5956">
      <w:pPr>
        <w:pStyle w:val="Heading1"/>
      </w:pPr>
      <w:r>
        <w:t>Submission</w:t>
      </w:r>
    </w:p>
    <w:p w14:paraId="68625090" w14:textId="77777777" w:rsidR="009B5956" w:rsidRDefault="009B5956" w:rsidP="009B5956">
      <w:r>
        <w:t>Papers must be submitted through the website www.openconf.org/ILASS2019.</w:t>
      </w:r>
    </w:p>
    <w:p w14:paraId="1EB98127" w14:textId="77777777" w:rsidR="009B5956" w:rsidRDefault="009B5956" w:rsidP="009B5956">
      <w:pPr>
        <w:pStyle w:val="Heading1"/>
      </w:pPr>
      <w:r>
        <w:t>Units</w:t>
      </w:r>
    </w:p>
    <w:p w14:paraId="4D9C6AAB" w14:textId="77777777" w:rsidR="009B5956" w:rsidRDefault="009B5956" w:rsidP="009B5956">
      <w:r>
        <w:t>Please use SI units.</w:t>
      </w:r>
    </w:p>
    <w:p w14:paraId="04B4F020" w14:textId="77777777" w:rsidR="009B5956" w:rsidRDefault="009B5956" w:rsidP="009B5956">
      <w:pPr>
        <w:pStyle w:val="Heading1"/>
      </w:pPr>
      <w:r>
        <w:t>Equations</w:t>
      </w:r>
    </w:p>
    <w:p w14:paraId="2C6CB279" w14:textId="77777777" w:rsidR="009B5956" w:rsidRDefault="009B5956" w:rsidP="009B5956">
      <w:r>
        <w:t>Equations should be centered, with the equation number in parentheses in sequential order included right-justified, as in the below equation,</w:t>
      </w:r>
    </w:p>
    <w:p w14:paraId="6107A44C" w14:textId="77777777" w:rsidR="009B5956" w:rsidRDefault="009B5956" w:rsidP="009B5956"/>
    <w:p w14:paraId="7D36D75D" w14:textId="77777777" w:rsidR="009B5956" w:rsidRDefault="009B5956" w:rsidP="009B5956">
      <w:pPr>
        <w:jc w:val="right"/>
      </w:pPr>
      <w:r>
        <w:rPr>
          <w:i/>
        </w:rPr>
        <w:t>F=ma</w:t>
      </w:r>
      <w:r>
        <w:t>.</w:t>
      </w:r>
      <w:r>
        <w:tab/>
        <w:t xml:space="preserve">                                (1)</w:t>
      </w:r>
    </w:p>
    <w:p w14:paraId="3BF1103C" w14:textId="77777777" w:rsidR="009B5956" w:rsidRDefault="009B5956" w:rsidP="009B5956">
      <w:pPr>
        <w:jc w:val="right"/>
      </w:pPr>
    </w:p>
    <w:p w14:paraId="2A08949B" w14:textId="77777777" w:rsidR="009B5956" w:rsidRDefault="009B5956" w:rsidP="009B5956">
      <w:r>
        <w:t xml:space="preserve">Equations should be separated from text by one </w:t>
      </w:r>
      <w:proofErr w:type="gramStart"/>
      <w:r>
        <w:t>line, and</w:t>
      </w:r>
      <w:proofErr w:type="gramEnd"/>
      <w:r>
        <w:t xml:space="preserve"> may be referred to by equation number. All symbols should be printed in italics or otherwise according to conventional practice, both in the equations and in the text. An example of how italics and equation numbers should be used is given here in referring to the force </w:t>
      </w:r>
      <w:r w:rsidRPr="009B5956">
        <w:rPr>
          <w:i/>
        </w:rPr>
        <w:t>F</w:t>
      </w:r>
      <w:r>
        <w:t xml:space="preserve"> in (Eq. 1) above.</w:t>
      </w:r>
    </w:p>
    <w:p w14:paraId="2639CABD" w14:textId="77777777" w:rsidR="009B5956" w:rsidRDefault="009B5956" w:rsidP="009B5956"/>
    <w:p w14:paraId="122372A1" w14:textId="77777777" w:rsidR="00CE758A" w:rsidRDefault="00CE758A" w:rsidP="00CE758A">
      <w:pPr>
        <w:pStyle w:val="Caption"/>
        <w:keepNext/>
      </w:pPr>
    </w:p>
    <w:tbl>
      <w:tblPr>
        <w:tblStyle w:val="TableGrid"/>
        <w:tblW w:w="0" w:type="auto"/>
        <w:jc w:val="center"/>
        <w:tblLook w:val="04A0" w:firstRow="1" w:lastRow="0" w:firstColumn="1" w:lastColumn="0" w:noHBand="0" w:noVBand="1"/>
      </w:tblPr>
      <w:tblGrid>
        <w:gridCol w:w="898"/>
        <w:gridCol w:w="898"/>
      </w:tblGrid>
      <w:tr w:rsidR="00CE758A" w14:paraId="20CE78C0" w14:textId="77777777" w:rsidTr="00CE758A">
        <w:trPr>
          <w:jc w:val="center"/>
        </w:trPr>
        <w:tc>
          <w:tcPr>
            <w:tcW w:w="898" w:type="dxa"/>
          </w:tcPr>
          <w:p w14:paraId="74F14647" w14:textId="77777777" w:rsidR="00CE758A" w:rsidRDefault="00CE758A" w:rsidP="009B5956">
            <w:pPr>
              <w:ind w:firstLine="0"/>
            </w:pPr>
            <w:r>
              <w:t>Case</w:t>
            </w:r>
          </w:p>
        </w:tc>
        <w:tc>
          <w:tcPr>
            <w:tcW w:w="898" w:type="dxa"/>
          </w:tcPr>
          <w:p w14:paraId="6722100C" w14:textId="77777777" w:rsidR="00CE758A" w:rsidRPr="00CE758A" w:rsidRDefault="008B20D9" w:rsidP="009B5956">
            <w:pPr>
              <w:ind w:firstLine="0"/>
            </w:pPr>
            <m:oMathPara>
              <m:oMathParaPr>
                <m:jc m:val="center"/>
              </m:oMathParaPr>
              <m:oMath>
                <m:sSub>
                  <m:sSubPr>
                    <m:ctrlPr>
                      <w:rPr>
                        <w:rFonts w:ascii="Cambria Math" w:hAnsi="Cambria Math"/>
                        <w:i/>
                      </w:rPr>
                    </m:ctrlPr>
                  </m:sSubPr>
                  <m:e>
                    <m:r>
                      <w:rPr>
                        <w:rFonts w:ascii="Cambria Math" w:hAnsi="Cambria Math"/>
                      </w:rPr>
                      <m:t>ρ</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g</m:t>
                    </m:r>
                  </m:sub>
                </m:sSub>
              </m:oMath>
            </m:oMathPara>
          </w:p>
        </w:tc>
      </w:tr>
      <w:tr w:rsidR="00CE758A" w14:paraId="06B9097E" w14:textId="77777777" w:rsidTr="00CE758A">
        <w:trPr>
          <w:jc w:val="center"/>
        </w:trPr>
        <w:tc>
          <w:tcPr>
            <w:tcW w:w="898" w:type="dxa"/>
          </w:tcPr>
          <w:p w14:paraId="2BFB0FCE" w14:textId="77777777" w:rsidR="00CE758A" w:rsidRDefault="00CE758A" w:rsidP="009B5956">
            <w:pPr>
              <w:ind w:firstLine="0"/>
            </w:pPr>
          </w:p>
        </w:tc>
        <w:tc>
          <w:tcPr>
            <w:tcW w:w="898" w:type="dxa"/>
          </w:tcPr>
          <w:p w14:paraId="599A1233" w14:textId="77777777" w:rsidR="00CE758A" w:rsidRDefault="00CE758A" w:rsidP="009B5956">
            <w:pPr>
              <w:ind w:firstLine="0"/>
            </w:pPr>
          </w:p>
        </w:tc>
      </w:tr>
      <w:tr w:rsidR="00CE758A" w14:paraId="0546887B" w14:textId="77777777" w:rsidTr="00CE758A">
        <w:trPr>
          <w:jc w:val="center"/>
        </w:trPr>
        <w:tc>
          <w:tcPr>
            <w:tcW w:w="898" w:type="dxa"/>
          </w:tcPr>
          <w:p w14:paraId="03ADEDE2" w14:textId="77777777" w:rsidR="00CE758A" w:rsidRDefault="00CE758A" w:rsidP="009B5956">
            <w:pPr>
              <w:ind w:firstLine="0"/>
            </w:pPr>
          </w:p>
        </w:tc>
        <w:tc>
          <w:tcPr>
            <w:tcW w:w="898" w:type="dxa"/>
          </w:tcPr>
          <w:p w14:paraId="428BB90A" w14:textId="77777777" w:rsidR="00CE758A" w:rsidRDefault="00CE758A" w:rsidP="00CE758A">
            <w:pPr>
              <w:keepNext/>
              <w:ind w:firstLine="0"/>
            </w:pPr>
          </w:p>
        </w:tc>
      </w:tr>
    </w:tbl>
    <w:p w14:paraId="7DEE93F9" w14:textId="77777777" w:rsidR="009B5956" w:rsidRDefault="00CE758A" w:rsidP="00CE758A">
      <w:pPr>
        <w:pStyle w:val="Caption"/>
        <w:jc w:val="center"/>
      </w:pPr>
      <w:r>
        <w:t xml:space="preserve">Table 1. </w:t>
      </w:r>
      <w:r w:rsidRPr="00CE758A">
        <w:rPr>
          <w:b w:val="0"/>
        </w:rPr>
        <w:t>Simulation Conditions.</w:t>
      </w:r>
    </w:p>
    <w:p w14:paraId="44AFA7A0" w14:textId="77777777" w:rsidR="009B5956" w:rsidRDefault="009B5956" w:rsidP="00CE758A">
      <w:pPr>
        <w:pStyle w:val="Heading1"/>
      </w:pPr>
      <w:r>
        <w:t>Nomenclature</w:t>
      </w:r>
    </w:p>
    <w:p w14:paraId="21BE7BD2" w14:textId="77777777" w:rsidR="009B5956" w:rsidRDefault="009B5956" w:rsidP="009B5956">
      <w:r>
        <w:t xml:space="preserve">If symbols are used extensively, a nomenclature section should be included. Use standard symbols for quantities whenever possible, for example </w:t>
      </w:r>
      <m:oMath>
        <m:r>
          <w:rPr>
            <w:rFonts w:ascii="Cambria Math" w:hAnsi="Cambria Math"/>
          </w:rPr>
          <m:t>σ</m:t>
        </m:r>
      </m:oMath>
      <w:r>
        <w:t xml:space="preserve"> for surface tension. The nomenclature section should begin with </w:t>
      </w:r>
      <w:r>
        <w:lastRenderedPageBreak/>
        <w:t>English symbols first in alphabetic order, followed by Greek and other symbols. For Greek and other non-standard characters, the TrueType Symbol font should be used. Subscripts and superscripts should be listed in separate sections. Acronyms and Abbreviations (A&amp;A) should be indicated in parentheses at their fi</w:t>
      </w:r>
      <w:r w:rsidR="00CE758A">
        <w:t>r</w:t>
      </w:r>
      <w:r>
        <w:t>st mentioning. The nomenclature section should immediately precede the references</w:t>
      </w:r>
      <w:r w:rsidR="00CE758A">
        <w:t>.</w:t>
      </w:r>
    </w:p>
    <w:p w14:paraId="23A0E0D6" w14:textId="77777777" w:rsidR="00CE758A" w:rsidRDefault="00CE758A" w:rsidP="009B5956"/>
    <w:p w14:paraId="6DDE3866" w14:textId="77777777" w:rsidR="00CE758A" w:rsidRDefault="00CE758A" w:rsidP="00CE758A">
      <w:proofErr w:type="spellStart"/>
      <w:proofErr w:type="gramStart"/>
      <w:r>
        <w:rPr>
          <w:i/>
        </w:rPr>
        <w:t>a</w:t>
      </w:r>
      <w:proofErr w:type="spellEnd"/>
      <w:proofErr w:type="gramEnd"/>
      <w:r>
        <w:tab/>
        <w:t>acceleration</w:t>
      </w:r>
    </w:p>
    <w:p w14:paraId="012685EA" w14:textId="77777777" w:rsidR="00CE758A" w:rsidRDefault="00CE758A" w:rsidP="00CE758A">
      <w:r>
        <w:rPr>
          <w:i/>
        </w:rPr>
        <w:t>F</w:t>
      </w:r>
      <w:r>
        <w:tab/>
        <w:t>force</w:t>
      </w:r>
    </w:p>
    <w:p w14:paraId="3DEC0201" w14:textId="77777777" w:rsidR="00CE758A" w:rsidRDefault="00CE758A" w:rsidP="00CE758A">
      <w:r>
        <w:rPr>
          <w:i/>
        </w:rPr>
        <w:t>m</w:t>
      </w:r>
      <w:r>
        <w:tab/>
        <w:t>mass</w:t>
      </w:r>
    </w:p>
    <w:p w14:paraId="2215A959" w14:textId="77777777" w:rsidR="00CE758A" w:rsidRDefault="00CE758A" w:rsidP="00CE758A">
      <w:r>
        <w:rPr>
          <w:rFonts w:ascii="Symbol" w:hAnsi="Symbol"/>
          <w:i/>
        </w:rPr>
        <w:sym w:font="Symbol" w:char="F072"/>
      </w:r>
      <w:r>
        <w:tab/>
        <w:t>density</w:t>
      </w:r>
    </w:p>
    <w:p w14:paraId="340E7720" w14:textId="77777777" w:rsidR="00CE758A" w:rsidRDefault="00CE758A" w:rsidP="00CE758A"/>
    <w:p w14:paraId="29FCDE84" w14:textId="77777777" w:rsidR="00CE758A" w:rsidRDefault="00CE758A" w:rsidP="00CE758A">
      <w:r>
        <w:t>Subscripts</w:t>
      </w:r>
    </w:p>
    <w:p w14:paraId="64F14A43" w14:textId="77777777" w:rsidR="00CE758A" w:rsidRDefault="00CE758A" w:rsidP="00CE758A">
      <w:r>
        <w:t>g</w:t>
      </w:r>
      <w:r>
        <w:tab/>
        <w:t>gas</w:t>
      </w:r>
    </w:p>
    <w:p w14:paraId="17BAE427" w14:textId="77777777" w:rsidR="00CE758A" w:rsidRDefault="00CE758A" w:rsidP="00CE758A">
      <w:r>
        <w:rPr>
          <w:i/>
        </w:rPr>
        <w:t>l</w:t>
      </w:r>
      <w:r>
        <w:tab/>
        <w:t>liquid</w:t>
      </w:r>
    </w:p>
    <w:p w14:paraId="77CF70A6" w14:textId="77777777" w:rsidR="00CE758A" w:rsidRDefault="00CE758A" w:rsidP="00CE758A"/>
    <w:p w14:paraId="6C219141" w14:textId="77777777" w:rsidR="00CE758A" w:rsidRDefault="00CE758A" w:rsidP="00CE758A">
      <w:r>
        <w:t>Superscripts</w:t>
      </w:r>
    </w:p>
    <w:p w14:paraId="5ECE5BAE" w14:textId="77777777" w:rsidR="00CE758A" w:rsidRDefault="00CE758A" w:rsidP="00CE758A">
      <w:r>
        <w:rPr>
          <w:i/>
        </w:rPr>
        <w:t xml:space="preserve">+    </w:t>
      </w:r>
      <w:r>
        <w:rPr>
          <w:i/>
        </w:rPr>
        <w:tab/>
      </w:r>
      <w:r w:rsidRPr="00CE758A">
        <w:t>d</w:t>
      </w:r>
      <w:r>
        <w:t>ownstream of the flame</w:t>
      </w:r>
    </w:p>
    <w:p w14:paraId="2D9FFFCC" w14:textId="77777777" w:rsidR="00CE758A" w:rsidRDefault="00CE758A" w:rsidP="00CE758A">
      <w:pPr>
        <w:ind w:firstLine="0"/>
      </w:pPr>
      <w:r>
        <w:t xml:space="preserve">        - </w:t>
      </w:r>
      <w:r>
        <w:tab/>
        <w:t>upstream of the flame</w:t>
      </w:r>
    </w:p>
    <w:p w14:paraId="6E2509ED" w14:textId="77777777" w:rsidR="00CE758A" w:rsidRDefault="00CE758A" w:rsidP="009B5956"/>
    <w:p w14:paraId="1DFABA9E" w14:textId="77777777" w:rsidR="00CE758A" w:rsidRDefault="00CE758A" w:rsidP="00CE758A">
      <w:pPr>
        <w:pStyle w:val="Heading1"/>
      </w:pPr>
      <w:r>
        <w:t>References</w:t>
      </w:r>
    </w:p>
    <w:p w14:paraId="36D5FA11" w14:textId="77777777" w:rsidR="00CE758A" w:rsidRDefault="00CE758A" w:rsidP="00CE758A">
      <w:r>
        <w:t>References should be indicated in the text by full sized numbers enclosed within square brackets. Use different formats for journals [1], books [2], symposium proceedings [3], and internal reports [4], as illustrated in the examples below.</w:t>
      </w:r>
    </w:p>
    <w:p w14:paraId="49E740A2" w14:textId="77777777" w:rsidR="00CE758A" w:rsidRDefault="00CE758A" w:rsidP="00CE758A"/>
    <w:p w14:paraId="47A75441" w14:textId="77777777" w:rsidR="00CE758A" w:rsidRDefault="00CE758A" w:rsidP="00CE758A">
      <w:pPr>
        <w:numPr>
          <w:ilvl w:val="0"/>
          <w:numId w:val="2"/>
        </w:numPr>
      </w:pPr>
      <w:proofErr w:type="spellStart"/>
      <w:r>
        <w:t>Georjon</w:t>
      </w:r>
      <w:proofErr w:type="spellEnd"/>
      <w:r>
        <w:t xml:space="preserve">, T.L., and Reitz, R.D., </w:t>
      </w:r>
      <w:r>
        <w:rPr>
          <w:i/>
        </w:rPr>
        <w:t>Atomization and Sprays</w:t>
      </w:r>
      <w:r>
        <w:t xml:space="preserve"> 9:231-254 (1999).</w:t>
      </w:r>
    </w:p>
    <w:p w14:paraId="79580D70" w14:textId="77777777" w:rsidR="00CE758A" w:rsidRDefault="00CE758A" w:rsidP="00CE758A">
      <w:pPr>
        <w:numPr>
          <w:ilvl w:val="0"/>
          <w:numId w:val="2"/>
        </w:numPr>
      </w:pPr>
      <w:r>
        <w:t xml:space="preserve">Lefebvre, A.W., </w:t>
      </w:r>
      <w:r>
        <w:rPr>
          <w:i/>
        </w:rPr>
        <w:t>Gas Turbine Combustion</w:t>
      </w:r>
      <w:r>
        <w:t>, McGraw-Hill, 1983, p. 130.</w:t>
      </w:r>
    </w:p>
    <w:p w14:paraId="42087AFF" w14:textId="77777777" w:rsidR="00CE758A" w:rsidRDefault="00CE758A" w:rsidP="00CE758A">
      <w:pPr>
        <w:numPr>
          <w:ilvl w:val="0"/>
          <w:numId w:val="2"/>
        </w:numPr>
      </w:pPr>
      <w:r>
        <w:t xml:space="preserve">Yule, A.J., and Salters, D.G., </w:t>
      </w:r>
      <w:r>
        <w:rPr>
          <w:i/>
        </w:rPr>
        <w:t>Sixth International Conference on Liquid Atomization and Spray Systems</w:t>
      </w:r>
      <w:r>
        <w:t>, Rouen, France, July 1994, pp. 236-243.</w:t>
      </w:r>
    </w:p>
    <w:p w14:paraId="5A636579" w14:textId="77777777" w:rsidR="00CE758A" w:rsidRDefault="00CE758A" w:rsidP="00CE758A">
      <w:pPr>
        <w:numPr>
          <w:ilvl w:val="0"/>
          <w:numId w:val="2"/>
        </w:numPr>
      </w:pPr>
      <w:r>
        <w:t xml:space="preserve">Margolis, S.B., Williams, F.A., </w:t>
      </w:r>
      <w:proofErr w:type="spellStart"/>
      <w:r>
        <w:t>Telengator</w:t>
      </w:r>
      <w:proofErr w:type="spellEnd"/>
      <w:r>
        <w:t>, A.M., “Combustion of Porous Energetic Materials in the Merged-Flame Regime,” Sandia National Laboratories Report No. SAND96-8212 UC-1409.</w:t>
      </w:r>
    </w:p>
    <w:p w14:paraId="3238AED2" w14:textId="77777777" w:rsidR="00CE758A" w:rsidRDefault="00CE758A" w:rsidP="009B5956"/>
    <w:p w14:paraId="43977C4A" w14:textId="77777777" w:rsidR="00CE758A" w:rsidRDefault="00CE758A" w:rsidP="009B5956"/>
    <w:p w14:paraId="25880018" w14:textId="77777777" w:rsidR="00CE758A" w:rsidRPr="009B5956" w:rsidRDefault="00CE758A" w:rsidP="009B5956">
      <w:pPr>
        <w:sectPr w:rsidR="00CE758A" w:rsidRPr="009B5956" w:rsidSect="002C2668">
          <w:footerReference w:type="first" r:id="rId14"/>
          <w:type w:val="continuous"/>
          <w:pgSz w:w="12240" w:h="15840" w:code="1"/>
          <w:pgMar w:top="1440" w:right="1440" w:bottom="1440" w:left="1440" w:header="1080" w:footer="1080" w:gutter="0"/>
          <w:cols w:num="2" w:space="360"/>
          <w:noEndnote/>
          <w:titlePg/>
        </w:sectPr>
      </w:pPr>
    </w:p>
    <w:p w14:paraId="6D78710F" w14:textId="77777777" w:rsidR="00233642" w:rsidRDefault="00233642" w:rsidP="00CE758A">
      <w:pPr>
        <w:ind w:firstLine="0"/>
      </w:pPr>
    </w:p>
    <w:p w14:paraId="40962C35" w14:textId="77777777" w:rsidR="00233642" w:rsidRDefault="00233642" w:rsidP="008673D8"/>
    <w:p w14:paraId="5C2ACC7D" w14:textId="77777777" w:rsidR="00CE758A" w:rsidRDefault="00CE758A" w:rsidP="00CE758A">
      <w:pPr>
        <w:keepNext/>
        <w:jc w:val="center"/>
      </w:pPr>
      <w:r>
        <w:rPr>
          <w:noProof/>
        </w:rPr>
        <w:drawing>
          <wp:inline distT="0" distB="0" distL="0" distR="0" wp14:anchorId="3ECD1EDE" wp14:editId="5E260DC7">
            <wp:extent cx="5545035" cy="4240530"/>
            <wp:effectExtent l="0" t="0" r="508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1.pdf"/>
                    <pic:cNvPicPr/>
                  </pic:nvPicPr>
                  <pic:blipFill>
                    <a:blip r:embed="rId15"/>
                    <a:stretch>
                      <a:fillRect/>
                    </a:stretch>
                  </pic:blipFill>
                  <pic:spPr>
                    <a:xfrm>
                      <a:off x="0" y="0"/>
                      <a:ext cx="5591610" cy="4276148"/>
                    </a:xfrm>
                    <a:prstGeom prst="rect">
                      <a:avLst/>
                    </a:prstGeom>
                  </pic:spPr>
                </pic:pic>
              </a:graphicData>
            </a:graphic>
          </wp:inline>
        </w:drawing>
      </w:r>
    </w:p>
    <w:p w14:paraId="70F3AC14" w14:textId="77777777" w:rsidR="00233642" w:rsidRDefault="00CE758A" w:rsidP="00CE758A">
      <w:pPr>
        <w:pStyle w:val="Caption"/>
        <w:jc w:val="center"/>
        <w:sectPr w:rsidR="00233642" w:rsidSect="00B93ADE">
          <w:type w:val="continuous"/>
          <w:pgSz w:w="12240" w:h="15840" w:code="1"/>
          <w:pgMar w:top="1440" w:right="1440" w:bottom="1440" w:left="1440" w:header="1080" w:footer="1080" w:gutter="0"/>
          <w:cols w:space="360"/>
          <w:noEndnote/>
          <w:titlePg/>
        </w:sectPr>
      </w:pPr>
      <w:r>
        <w:t xml:space="preserve">Figure </w:t>
      </w:r>
      <w:r w:rsidR="008B20D9">
        <w:fldChar w:fldCharType="begin"/>
      </w:r>
      <w:r w:rsidR="008B20D9">
        <w:instrText xml:space="preserve"> SEQ Figure \* ARABIC </w:instrText>
      </w:r>
      <w:r w:rsidR="008B20D9">
        <w:fldChar w:fldCharType="separate"/>
      </w:r>
      <w:r>
        <w:rPr>
          <w:noProof/>
        </w:rPr>
        <w:t>2</w:t>
      </w:r>
      <w:r w:rsidR="008B20D9">
        <w:rPr>
          <w:noProof/>
        </w:rPr>
        <w:fldChar w:fldCharType="end"/>
      </w:r>
      <w:r>
        <w:t xml:space="preserve">. </w:t>
      </w:r>
      <w:r w:rsidRPr="00CE758A">
        <w:rPr>
          <w:b w:val="0"/>
        </w:rPr>
        <w:t>Example of a figure appearing at the end of the paper and spanning two columns.</w:t>
      </w:r>
    </w:p>
    <w:p w14:paraId="4F1D5ED8" w14:textId="77777777" w:rsidR="00233642" w:rsidRDefault="004734E3" w:rsidP="008673D8">
      <w:r>
        <w:rPr>
          <w:noProof/>
        </w:rPr>
        <w:lastRenderedPageBreak/>
        <w:drawing>
          <wp:inline distT="0" distB="0" distL="0" distR="0" wp14:anchorId="74EB710B" wp14:editId="075CA677">
            <wp:extent cx="5947410" cy="316611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7410" cy="3166110"/>
                    </a:xfrm>
                    <a:prstGeom prst="rect">
                      <a:avLst/>
                    </a:prstGeom>
                    <a:noFill/>
                    <a:ln>
                      <a:noFill/>
                    </a:ln>
                  </pic:spPr>
                </pic:pic>
              </a:graphicData>
            </a:graphic>
          </wp:inline>
        </w:drawing>
      </w:r>
    </w:p>
    <w:p w14:paraId="34CC6DBE" w14:textId="77777777" w:rsidR="00233642" w:rsidRDefault="00233642" w:rsidP="008673D8">
      <w:pPr>
        <w:pStyle w:val="Caption"/>
      </w:pPr>
      <w:r>
        <w:t xml:space="preserve">Figure </w:t>
      </w:r>
      <w:r w:rsidR="005A7571">
        <w:rPr>
          <w:noProof/>
        </w:rPr>
        <w:fldChar w:fldCharType="begin"/>
      </w:r>
      <w:r w:rsidR="005A7571">
        <w:rPr>
          <w:noProof/>
        </w:rPr>
        <w:instrText xml:space="preserve"> SEQ Figure \* ARABIC </w:instrText>
      </w:r>
      <w:r w:rsidR="005A7571">
        <w:rPr>
          <w:noProof/>
        </w:rPr>
        <w:fldChar w:fldCharType="separate"/>
      </w:r>
      <w:r w:rsidR="00CE758A">
        <w:rPr>
          <w:noProof/>
        </w:rPr>
        <w:t>3</w:t>
      </w:r>
      <w:r w:rsidR="005A7571">
        <w:rPr>
          <w:noProof/>
        </w:rPr>
        <w:fldChar w:fldCharType="end"/>
      </w:r>
      <w:r>
        <w:t>. Example of a figure appearing at the end of the paper and spanning two columns.</w:t>
      </w:r>
    </w:p>
    <w:p w14:paraId="219AF3BB" w14:textId="77777777" w:rsidR="00233642" w:rsidRDefault="00233642" w:rsidP="008673D8"/>
    <w:p w14:paraId="50852161" w14:textId="77777777" w:rsidR="00233642" w:rsidRDefault="00233642" w:rsidP="008673D8"/>
    <w:sectPr w:rsidR="00233642">
      <w:pgSz w:w="12240" w:h="15840" w:code="1"/>
      <w:pgMar w:top="1440" w:right="1440" w:bottom="1440" w:left="144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34005" w14:textId="77777777" w:rsidR="008B20D9" w:rsidRDefault="008B20D9" w:rsidP="008673D8">
      <w:r>
        <w:separator/>
      </w:r>
    </w:p>
  </w:endnote>
  <w:endnote w:type="continuationSeparator" w:id="0">
    <w:p w14:paraId="431DE425" w14:textId="77777777" w:rsidR="008B20D9" w:rsidRDefault="008B20D9" w:rsidP="0086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9E142" w14:textId="77777777" w:rsidR="00E51CAF" w:rsidRDefault="00E51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FF9C6" w14:textId="77777777" w:rsidR="00E51CAF" w:rsidRDefault="00E51C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3E5E2" w14:textId="77777777" w:rsidR="002C2668" w:rsidRDefault="002C2668" w:rsidP="002C2668">
    <w:pPr>
      <w:pStyle w:val="Footer"/>
      <w:ind w:firstLine="0"/>
      <w:rPr>
        <w:vertAlign w:val="superscript"/>
      </w:rPr>
    </w:pPr>
    <w:r>
      <w:rPr>
        <w:vertAlign w:val="superscript"/>
      </w:rPr>
      <w:t>_____________________________________</w:t>
    </w:r>
  </w:p>
  <w:p w14:paraId="3967057D" w14:textId="77777777" w:rsidR="00B93ADE" w:rsidRDefault="002C2668" w:rsidP="002C2668">
    <w:pPr>
      <w:pStyle w:val="Footer"/>
      <w:ind w:firstLine="0"/>
    </w:pPr>
    <w:r>
      <w:rPr>
        <w:vertAlign w:val="superscript"/>
      </w:rPr>
      <w:t xml:space="preserve">      </w:t>
    </w:r>
    <w:r w:rsidR="00B93ADE" w:rsidRPr="00B93ADE">
      <w:rPr>
        <w:vertAlign w:val="superscript"/>
      </w:rPr>
      <w:t>*</w:t>
    </w:r>
    <w:r w:rsidR="00B93ADE">
      <w:t>Corresponding author: author1@uni-somewhere.edu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22468615"/>
      <w:docPartObj>
        <w:docPartGallery w:val="Page Numbers (Bottom of Page)"/>
        <w:docPartUnique/>
      </w:docPartObj>
    </w:sdtPr>
    <w:sdtEndPr>
      <w:rPr>
        <w:rStyle w:val="PageNumber"/>
      </w:rPr>
    </w:sdtEndPr>
    <w:sdtContent>
      <w:p w14:paraId="0135F771" w14:textId="77777777" w:rsidR="009B5956" w:rsidRDefault="009B5956" w:rsidP="000A4CD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E626D91" w14:textId="77777777" w:rsidR="009B5956" w:rsidRDefault="009B5956" w:rsidP="009B5956">
    <w:pPr>
      <w:pStyle w:val="Footer"/>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AD56E" w14:textId="77777777" w:rsidR="008B20D9" w:rsidRDefault="008B20D9" w:rsidP="008673D8">
      <w:r>
        <w:separator/>
      </w:r>
    </w:p>
  </w:footnote>
  <w:footnote w:type="continuationSeparator" w:id="0">
    <w:p w14:paraId="29DFB9CD" w14:textId="77777777" w:rsidR="008B20D9" w:rsidRDefault="008B20D9" w:rsidP="00867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AFE80" w14:textId="77777777" w:rsidR="00E51CAF" w:rsidRDefault="00E51C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4D4EB" w14:textId="77777777" w:rsidR="00E51CAF" w:rsidRDefault="00E51C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31981" w14:textId="7F38CA8C" w:rsidR="00233642" w:rsidRPr="002C2668" w:rsidRDefault="002C2668" w:rsidP="002C2668">
    <w:pPr>
      <w:jc w:val="center"/>
      <w:rPr>
        <w:i/>
        <w:sz w:val="16"/>
        <w:szCs w:val="16"/>
      </w:rPr>
    </w:pPr>
    <w:r w:rsidRPr="002C2668">
      <w:rPr>
        <w:i/>
        <w:sz w:val="16"/>
        <w:szCs w:val="16"/>
      </w:rPr>
      <w:t xml:space="preserve">ILASS-Americas </w:t>
    </w:r>
    <w:r w:rsidRPr="002C2668">
      <w:rPr>
        <w:i/>
        <w:sz w:val="16"/>
        <w:szCs w:val="16"/>
      </w:rPr>
      <w:t>3</w:t>
    </w:r>
    <w:r w:rsidR="0067415A">
      <w:rPr>
        <w:i/>
        <w:sz w:val="16"/>
        <w:szCs w:val="16"/>
      </w:rPr>
      <w:t>1</w:t>
    </w:r>
    <w:r w:rsidR="00E51CAF">
      <w:rPr>
        <w:i/>
        <w:sz w:val="16"/>
        <w:szCs w:val="16"/>
      </w:rPr>
      <w:t>st</w:t>
    </w:r>
    <w:bookmarkStart w:id="0" w:name="_GoBack"/>
    <w:bookmarkEnd w:id="0"/>
    <w:r w:rsidRPr="002C2668">
      <w:rPr>
        <w:i/>
        <w:sz w:val="16"/>
        <w:szCs w:val="16"/>
      </w:rPr>
      <w:t xml:space="preserve"> Annual Conference on Liquid Atomization and Spray Systems, </w:t>
    </w:r>
    <w:r w:rsidR="0067415A">
      <w:rPr>
        <w:i/>
        <w:sz w:val="16"/>
        <w:szCs w:val="16"/>
      </w:rPr>
      <w:t>Madison, WI</w:t>
    </w:r>
    <w:r w:rsidRPr="002C2668">
      <w:rPr>
        <w:i/>
        <w:sz w:val="16"/>
        <w:szCs w:val="16"/>
      </w:rPr>
      <w:t>, May 20</w:t>
    </w:r>
    <w:r w:rsidR="0067415A">
      <w:rPr>
        <w:i/>
        <w:sz w:val="16"/>
        <w:szCs w:val="16"/>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7088C"/>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DD20468"/>
    <w:multiLevelType w:val="singleLevel"/>
    <w:tmpl w:val="9710CE54"/>
    <w:lvl w:ilvl="0">
      <w:numFmt w:val="bullet"/>
      <w:lvlText w:val="-"/>
      <w:lvlJc w:val="left"/>
      <w:pPr>
        <w:tabs>
          <w:tab w:val="num" w:pos="360"/>
        </w:tabs>
        <w:ind w:left="360" w:hanging="360"/>
      </w:pPr>
      <w:rPr>
        <w:rFonts w:hint="default"/>
      </w:rPr>
    </w:lvl>
  </w:abstractNum>
  <w:abstractNum w:abstractNumId="2" w15:restartNumberingAfterBreak="0">
    <w:nsid w:val="638B1613"/>
    <w:multiLevelType w:val="hybridMultilevel"/>
    <w:tmpl w:val="57BE7CD2"/>
    <w:lvl w:ilvl="0" w:tplc="B330D8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autoHyphenation/>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DE"/>
    <w:rsid w:val="001C3FB3"/>
    <w:rsid w:val="00233642"/>
    <w:rsid w:val="002C2668"/>
    <w:rsid w:val="004734E3"/>
    <w:rsid w:val="005A7571"/>
    <w:rsid w:val="0062770C"/>
    <w:rsid w:val="0067415A"/>
    <w:rsid w:val="008673D8"/>
    <w:rsid w:val="008B20D9"/>
    <w:rsid w:val="009B5956"/>
    <w:rsid w:val="00AD6E4B"/>
    <w:rsid w:val="00B93ADE"/>
    <w:rsid w:val="00CE758A"/>
    <w:rsid w:val="00E51CA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54D1E7"/>
  <w15:chartTrackingRefBased/>
  <w15:docId w15:val="{254F9FA9-5475-EB43-A67B-C209D328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73D8"/>
    <w:pPr>
      <w:tabs>
        <w:tab w:val="left" w:pos="-1080"/>
        <w:tab w:val="left" w:pos="-720"/>
        <w:tab w:val="left" w:pos="0"/>
        <w:tab w:val="left" w:pos="180"/>
        <w:tab w:val="left" w:pos="1440"/>
      </w:tabs>
      <w:ind w:firstLine="360"/>
      <w:jc w:val="both"/>
    </w:pPr>
  </w:style>
  <w:style w:type="paragraph" w:styleId="Heading1">
    <w:name w:val="heading 1"/>
    <w:basedOn w:val="Normal"/>
    <w:next w:val="Normal"/>
    <w:qFormat/>
    <w:rsid w:val="008673D8"/>
    <w:pPr>
      <w:widowControl w:val="0"/>
      <w:spacing w:before="240"/>
      <w:ind w:firstLine="0"/>
      <w:outlineLvl w:val="0"/>
    </w:pPr>
    <w:rPr>
      <w:b/>
      <w:snapToGrid w:val="0"/>
    </w:rPr>
  </w:style>
  <w:style w:type="paragraph" w:styleId="Heading2">
    <w:name w:val="heading 2"/>
    <w:basedOn w:val="Normal"/>
    <w:next w:val="Normal"/>
    <w:qFormat/>
    <w:pPr>
      <w:widowControl w:val="0"/>
      <w:jc w:val="center"/>
      <w:outlineLvl w:val="1"/>
    </w:pPr>
    <w:rPr>
      <w:snapToGrid w:val="0"/>
      <w:sz w:val="24"/>
    </w:rPr>
  </w:style>
  <w:style w:type="paragraph" w:styleId="Heading3">
    <w:name w:val="heading 3"/>
    <w:basedOn w:val="Normal"/>
    <w:next w:val="Normal"/>
    <w:link w:val="Heading3Char"/>
    <w:qFormat/>
    <w:pPr>
      <w:keepNext/>
      <w:widowControl w:val="0"/>
      <w:outlineLvl w:val="2"/>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Caption">
    <w:name w:val="caption"/>
    <w:basedOn w:val="Normal"/>
    <w:next w:val="Normal"/>
    <w:qFormat/>
    <w:pPr>
      <w:spacing w:before="120" w:after="120"/>
    </w:pPr>
    <w:rPr>
      <w:b/>
    </w:rPr>
  </w:style>
  <w:style w:type="paragraph" w:customStyle="1" w:styleId="AbstractHeading">
    <w:name w:val="Abstract Heading"/>
    <w:basedOn w:val="Heading3"/>
    <w:pPr>
      <w:jc w:val="center"/>
    </w:pPr>
  </w:style>
  <w:style w:type="paragraph" w:customStyle="1" w:styleId="Authors">
    <w:name w:val="Authors"/>
    <w:basedOn w:val="AbstractBody"/>
    <w:qFormat/>
    <w:rsid w:val="008673D8"/>
    <w:pPr>
      <w:jc w:val="center"/>
    </w:pPr>
    <w:rPr>
      <w:sz w:val="24"/>
      <w:szCs w:val="24"/>
    </w:rPr>
  </w:style>
  <w:style w:type="paragraph" w:styleId="Footer">
    <w:name w:val="footer"/>
    <w:basedOn w:val="Normal"/>
    <w:pPr>
      <w:tabs>
        <w:tab w:val="center" w:pos="4320"/>
        <w:tab w:val="right" w:pos="8640"/>
      </w:tabs>
    </w:pPr>
  </w:style>
  <w:style w:type="character" w:customStyle="1" w:styleId="MTEquationSection">
    <w:name w:val="MTEquationSection"/>
    <w:basedOn w:val="DefaultParagraphFont"/>
    <w:rPr>
      <w:rFonts w:ascii="Arial" w:hAnsi="Arial"/>
      <w:vanish/>
      <w:color w:val="FF0000"/>
    </w:rPr>
  </w:style>
  <w:style w:type="paragraph" w:styleId="BodyText">
    <w:name w:val="Body Text"/>
    <w:basedOn w:val="Normal"/>
  </w:style>
  <w:style w:type="paragraph" w:styleId="BodyTextIndent">
    <w:name w:val="Body Text Indent"/>
    <w:basedOn w:val="Normal"/>
  </w:style>
  <w:style w:type="paragraph" w:customStyle="1" w:styleId="Maintext">
    <w:name w:val="Main text"/>
    <w:basedOn w:val="Normal"/>
    <w:qFormat/>
    <w:rsid w:val="008673D8"/>
  </w:style>
  <w:style w:type="paragraph" w:customStyle="1" w:styleId="PaperTitle">
    <w:name w:val="Paper Title"/>
    <w:basedOn w:val="Heading1"/>
    <w:qFormat/>
    <w:rsid w:val="008673D8"/>
    <w:pPr>
      <w:jc w:val="center"/>
    </w:pPr>
    <w:rPr>
      <w:sz w:val="24"/>
      <w:szCs w:val="24"/>
    </w:rPr>
  </w:style>
  <w:style w:type="paragraph" w:customStyle="1" w:styleId="AbstractBody">
    <w:name w:val="Abstract Body"/>
    <w:basedOn w:val="Normal"/>
    <w:qFormat/>
    <w:rsid w:val="008673D8"/>
  </w:style>
  <w:style w:type="paragraph" w:styleId="Header">
    <w:name w:val="header"/>
    <w:basedOn w:val="Normal"/>
    <w:link w:val="HeaderChar"/>
    <w:rsid w:val="002C2668"/>
    <w:pPr>
      <w:tabs>
        <w:tab w:val="clear" w:pos="-1080"/>
        <w:tab w:val="clear" w:pos="-720"/>
        <w:tab w:val="clear" w:pos="0"/>
        <w:tab w:val="clear" w:pos="180"/>
        <w:tab w:val="clear" w:pos="1440"/>
        <w:tab w:val="center" w:pos="4680"/>
        <w:tab w:val="right" w:pos="9360"/>
      </w:tabs>
    </w:pPr>
  </w:style>
  <w:style w:type="character" w:customStyle="1" w:styleId="HeaderChar">
    <w:name w:val="Header Char"/>
    <w:basedOn w:val="DefaultParagraphFont"/>
    <w:link w:val="Header"/>
    <w:rsid w:val="002C2668"/>
  </w:style>
  <w:style w:type="character" w:styleId="PageNumber">
    <w:name w:val="page number"/>
    <w:basedOn w:val="DefaultParagraphFont"/>
    <w:rsid w:val="009B5956"/>
  </w:style>
  <w:style w:type="table" w:styleId="TableGrid">
    <w:name w:val="Table Grid"/>
    <w:basedOn w:val="TableNormal"/>
    <w:rsid w:val="009B5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9B5956"/>
    <w:rPr>
      <w:color w:val="808080"/>
    </w:rPr>
  </w:style>
  <w:style w:type="paragraph" w:styleId="ListParagraph">
    <w:name w:val="List Paragraph"/>
    <w:basedOn w:val="Normal"/>
    <w:qFormat/>
    <w:rsid w:val="00CE758A"/>
    <w:pPr>
      <w:ind w:left="720"/>
      <w:contextualSpacing/>
    </w:pPr>
  </w:style>
  <w:style w:type="character" w:customStyle="1" w:styleId="Heading3Char">
    <w:name w:val="Heading 3 Char"/>
    <w:basedOn w:val="DefaultParagraphFont"/>
    <w:link w:val="Heading3"/>
    <w:rsid w:val="00CE758A"/>
    <w:rPr>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020849">
      <w:bodyDiv w:val="1"/>
      <w:marLeft w:val="0"/>
      <w:marRight w:val="0"/>
      <w:marTop w:val="0"/>
      <w:marBottom w:val="0"/>
      <w:divBdr>
        <w:top w:val="none" w:sz="0" w:space="0" w:color="auto"/>
        <w:left w:val="none" w:sz="0" w:space="0" w:color="auto"/>
        <w:bottom w:val="none" w:sz="0" w:space="0" w:color="auto"/>
        <w:right w:val="none" w:sz="0" w:space="0" w:color="auto"/>
      </w:divBdr>
      <w:divsChild>
        <w:div w:id="1578519300">
          <w:marLeft w:val="0"/>
          <w:marRight w:val="0"/>
          <w:marTop w:val="0"/>
          <w:marBottom w:val="0"/>
          <w:divBdr>
            <w:top w:val="none" w:sz="0" w:space="0" w:color="auto"/>
            <w:left w:val="none" w:sz="0" w:space="0" w:color="auto"/>
            <w:bottom w:val="none" w:sz="0" w:space="0" w:color="auto"/>
            <w:right w:val="none" w:sz="0" w:space="0" w:color="auto"/>
          </w:divBdr>
          <w:divsChild>
            <w:div w:id="270673351">
              <w:marLeft w:val="0"/>
              <w:marRight w:val="0"/>
              <w:marTop w:val="0"/>
              <w:marBottom w:val="0"/>
              <w:divBdr>
                <w:top w:val="none" w:sz="0" w:space="0" w:color="auto"/>
                <w:left w:val="none" w:sz="0" w:space="0" w:color="auto"/>
                <w:bottom w:val="none" w:sz="0" w:space="0" w:color="auto"/>
                <w:right w:val="none" w:sz="0" w:space="0" w:color="auto"/>
              </w:divBdr>
              <w:divsChild>
                <w:div w:id="175192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owkes/Library/Group%20Containers/3L68KQB4HG.group.com.readdle.smartemail/databases/messagesData/1/37359/ILASS_Paper_Form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ILASS_Paper_Format.dot</Template>
  <TotalTime>3</TotalTime>
  <Pages>4</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ILASS Paper Format</vt:lpstr>
    </vt:vector>
  </TitlesOfParts>
  <Company>ILASS - Americas</Company>
  <LinksUpToDate>false</LinksUpToDate>
  <CharactersWithSpaces>7210</CharactersWithSpaces>
  <SharedDoc>false</SharedDoc>
  <HLinks>
    <vt:vector size="6" baseType="variant">
      <vt:variant>
        <vt:i4>5767169</vt:i4>
      </vt:variant>
      <vt:variant>
        <vt:i4>5437</vt:i4>
      </vt:variant>
      <vt:variant>
        <vt:i4>1025</vt:i4>
      </vt:variant>
      <vt:variant>
        <vt:i4>1</vt:i4>
      </vt:variant>
      <vt:variant>
        <vt:lpwstr>fig1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ILASS Paper Format</dc:title>
  <dc:subject/>
  <dc:creator>Marcus Herrmann</dc:creator>
  <cp:keywords/>
  <dc:description/>
  <cp:lastModifiedBy>Owkes, Mark</cp:lastModifiedBy>
  <cp:revision>4</cp:revision>
  <cp:lastPrinted>1900-01-01T07:00:00Z</cp:lastPrinted>
  <dcterms:created xsi:type="dcterms:W3CDTF">2019-02-08T20:36:00Z</dcterms:created>
  <dcterms:modified xsi:type="dcterms:W3CDTF">2019-12-24T19:26:00Z</dcterms:modified>
</cp:coreProperties>
</file>